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EBC1" w14:textId="77777777" w:rsidR="00D340C1" w:rsidRPr="00D340C1" w:rsidRDefault="00D340C1" w:rsidP="00D340C1">
      <w:pPr>
        <w:rPr>
          <w:b/>
          <w:bCs/>
          <w:lang w:val="da-DK"/>
        </w:rPr>
      </w:pPr>
      <w:r w:rsidRPr="00D340C1">
        <w:rPr>
          <w:b/>
          <w:bCs/>
          <w:lang w:val="da-DK"/>
        </w:rPr>
        <w:t xml:space="preserve">Vedtægter for WTKBH </w:t>
      </w:r>
      <w:r w:rsidRPr="00761030">
        <w:rPr>
          <w:lang w:val="da-DK"/>
        </w:rPr>
        <w:t>(ver. 1.1, 2025)</w:t>
      </w:r>
    </w:p>
    <w:p w14:paraId="724009E7" w14:textId="77777777" w:rsidR="00D340C1" w:rsidRPr="00D340C1" w:rsidRDefault="00D340C1" w:rsidP="00D340C1">
      <w:pPr>
        <w:rPr>
          <w:b/>
          <w:bCs/>
          <w:lang w:val="da-DK"/>
        </w:rPr>
      </w:pPr>
      <w:r w:rsidRPr="00D340C1">
        <w:rPr>
          <w:b/>
          <w:bCs/>
          <w:lang w:val="da-DK"/>
        </w:rPr>
        <w:t>Vedtægter for WTKBH</w:t>
      </w:r>
    </w:p>
    <w:p w14:paraId="1DC8C500" w14:textId="77777777" w:rsidR="00D340C1" w:rsidRPr="00D340C1" w:rsidRDefault="00D340C1" w:rsidP="00D340C1">
      <w:pPr>
        <w:rPr>
          <w:b/>
          <w:bCs/>
          <w:lang w:val="sv-SE"/>
        </w:rPr>
      </w:pPr>
      <w:r w:rsidRPr="00D340C1">
        <w:rPr>
          <w:b/>
          <w:bCs/>
          <w:lang w:val="sv-SE"/>
        </w:rPr>
        <w:t xml:space="preserve">§ 1 WTKBH, </w:t>
      </w:r>
      <w:proofErr w:type="spellStart"/>
      <w:r w:rsidRPr="00D340C1">
        <w:rPr>
          <w:b/>
          <w:bCs/>
          <w:lang w:val="sv-SE"/>
        </w:rPr>
        <w:t>Damhus</w:t>
      </w:r>
      <w:proofErr w:type="spellEnd"/>
      <w:r w:rsidRPr="00D340C1">
        <w:rPr>
          <w:b/>
          <w:bCs/>
          <w:lang w:val="sv-SE"/>
        </w:rPr>
        <w:t xml:space="preserve"> Boulevard. 55, 2610 </w:t>
      </w:r>
      <w:proofErr w:type="spellStart"/>
      <w:r w:rsidRPr="00D340C1">
        <w:rPr>
          <w:b/>
          <w:bCs/>
          <w:lang w:val="sv-SE"/>
        </w:rPr>
        <w:t>Rødovre</w:t>
      </w:r>
      <w:proofErr w:type="spellEnd"/>
    </w:p>
    <w:p w14:paraId="3A3A6200" w14:textId="77777777" w:rsidR="00D340C1" w:rsidRPr="00D340C1" w:rsidRDefault="00D340C1" w:rsidP="00D340C1">
      <w:pPr>
        <w:rPr>
          <w:lang w:val="da-DK"/>
        </w:rPr>
      </w:pPr>
      <w:proofErr w:type="spellStart"/>
      <w:r w:rsidRPr="00D340C1">
        <w:rPr>
          <w:lang w:val="sv-SE"/>
        </w:rPr>
        <w:t>Stk</w:t>
      </w:r>
      <w:proofErr w:type="spellEnd"/>
      <w:r w:rsidRPr="00D340C1">
        <w:rPr>
          <w:lang w:val="sv-SE"/>
        </w:rPr>
        <w:t xml:space="preserve">. 1. </w:t>
      </w:r>
      <w:r w:rsidRPr="00D340C1">
        <w:rPr>
          <w:lang w:val="da-DK"/>
        </w:rPr>
        <w:t>Foreningens navn er WTKBH (Wing Tsun København).</w:t>
      </w:r>
    </w:p>
    <w:p w14:paraId="6CCE5B09" w14:textId="77777777" w:rsidR="00D340C1" w:rsidRPr="00D340C1" w:rsidRDefault="00D340C1" w:rsidP="00D340C1">
      <w:pPr>
        <w:rPr>
          <w:lang w:val="da-DK"/>
        </w:rPr>
      </w:pPr>
      <w:r w:rsidRPr="00D340C1">
        <w:rPr>
          <w:lang w:val="da-DK"/>
        </w:rPr>
        <w:t>Stk. 2. Foreningen er stiftet den 1. januar 2026 og har hjemsted i Rødovre Kommune.</w:t>
      </w:r>
    </w:p>
    <w:p w14:paraId="43875B96" w14:textId="77777777" w:rsidR="00D340C1" w:rsidRPr="00D340C1" w:rsidRDefault="00D340C1" w:rsidP="00D340C1">
      <w:pPr>
        <w:rPr>
          <w:lang w:val="da-DK"/>
        </w:rPr>
      </w:pPr>
      <w:r w:rsidRPr="00D340C1">
        <w:rPr>
          <w:lang w:val="da-DK"/>
        </w:rPr>
        <w:t>Stk. 3. Foreningens hjemmeside er www.wtkbh.dk.</w:t>
      </w:r>
    </w:p>
    <w:p w14:paraId="3AD151F3" w14:textId="77777777" w:rsidR="00D340C1" w:rsidRPr="00761030" w:rsidRDefault="00D340C1" w:rsidP="00D340C1">
      <w:pPr>
        <w:rPr>
          <w:b/>
          <w:bCs/>
          <w:lang w:val="da-DK"/>
        </w:rPr>
      </w:pPr>
      <w:r w:rsidRPr="00761030">
        <w:rPr>
          <w:b/>
          <w:bCs/>
          <w:lang w:val="da-DK"/>
        </w:rPr>
        <w:t>§ 2 Formål</w:t>
      </w:r>
    </w:p>
    <w:p w14:paraId="0B41A38F" w14:textId="77777777" w:rsidR="00D340C1" w:rsidRPr="00D340C1" w:rsidRDefault="00D340C1" w:rsidP="00D340C1">
      <w:pPr>
        <w:rPr>
          <w:lang w:val="da-DK"/>
        </w:rPr>
      </w:pPr>
      <w:r w:rsidRPr="00D340C1">
        <w:rPr>
          <w:lang w:val="da-DK"/>
        </w:rPr>
        <w:t xml:space="preserve">Stk. 1. Foreningens formål er at fremme idræt og fællesskab blandt medlemmerne gennem træning i Wing Tsun og </w:t>
      </w:r>
      <w:proofErr w:type="spellStart"/>
      <w:r w:rsidRPr="00D340C1">
        <w:rPr>
          <w:lang w:val="da-DK"/>
        </w:rPr>
        <w:t>Escrima</w:t>
      </w:r>
      <w:proofErr w:type="spellEnd"/>
      <w:r w:rsidRPr="00D340C1">
        <w:rPr>
          <w:lang w:val="da-DK"/>
        </w:rPr>
        <w:t xml:space="preserve"> som selvforsvarssystemer. Dette inkluderer udvikling af praktiske færdigheder i selvforsvar, herunder spark, slag, knæ, albuer, nedtagning og gulvkamp, samt våbenbaserede teknikker. Foreningen lægger vægt på at opbygge selvtillid, disciplin og sociale relationer hos medlemmerne i et trygt miljø, med særligt fokus på børn og unge fra 7-15 år.</w:t>
      </w:r>
    </w:p>
    <w:p w14:paraId="702C54FA" w14:textId="77777777" w:rsidR="00D340C1" w:rsidRPr="00D340C1" w:rsidRDefault="00D340C1" w:rsidP="00D340C1">
      <w:pPr>
        <w:rPr>
          <w:lang w:val="da-DK"/>
        </w:rPr>
      </w:pPr>
      <w:r w:rsidRPr="00D340C1">
        <w:rPr>
          <w:lang w:val="da-DK"/>
        </w:rPr>
        <w:t>Stk. 2. Foreningen arrangerer træning, seminarer, workshops og sociale aktiviteter for at opnå formålet. Overskud skal anvendes til at fremme disse aktiviteter og må ikke udloddes til medlemmer eller bestyrelse.</w:t>
      </w:r>
    </w:p>
    <w:p w14:paraId="6FC4E537" w14:textId="77777777" w:rsidR="00D340C1" w:rsidRPr="00761030" w:rsidRDefault="00D340C1" w:rsidP="00D340C1">
      <w:pPr>
        <w:rPr>
          <w:b/>
          <w:bCs/>
          <w:lang w:val="da-DK"/>
        </w:rPr>
      </w:pPr>
      <w:r w:rsidRPr="00761030">
        <w:rPr>
          <w:b/>
          <w:bCs/>
          <w:lang w:val="da-DK"/>
        </w:rPr>
        <w:t>§ 3 Medlemskab</w:t>
      </w:r>
    </w:p>
    <w:p w14:paraId="6F9A6C7C" w14:textId="77777777" w:rsidR="00D340C1" w:rsidRPr="00D340C1" w:rsidRDefault="00D340C1" w:rsidP="00D340C1">
      <w:pPr>
        <w:rPr>
          <w:lang w:val="da-DK"/>
        </w:rPr>
      </w:pPr>
      <w:r w:rsidRPr="00D340C1">
        <w:rPr>
          <w:lang w:val="da-DK"/>
        </w:rPr>
        <w:t>Stk. 1. Som medlem kan optages enhver, der er interesseret i foreningens aktiviteter og accepterer vedtægterne.</w:t>
      </w:r>
    </w:p>
    <w:p w14:paraId="1240B47B" w14:textId="77777777" w:rsidR="00D340C1" w:rsidRPr="00D340C1" w:rsidRDefault="00D340C1" w:rsidP="00D340C1">
      <w:pPr>
        <w:rPr>
          <w:lang w:val="da-DK"/>
        </w:rPr>
      </w:pPr>
      <w:r w:rsidRPr="00D340C1">
        <w:rPr>
          <w:lang w:val="da-DK"/>
        </w:rPr>
        <w:t>Stk. 2. Optagelse sker ved henvendelse til bestyrelsen. Børn under 18 år kræver forældres samtykke.</w:t>
      </w:r>
    </w:p>
    <w:p w14:paraId="575887A8" w14:textId="77777777" w:rsidR="00D340C1" w:rsidRPr="00D340C1" w:rsidRDefault="00D340C1" w:rsidP="00D340C1">
      <w:pPr>
        <w:rPr>
          <w:lang w:val="da-DK"/>
        </w:rPr>
      </w:pPr>
      <w:r w:rsidRPr="00D340C1">
        <w:rPr>
          <w:lang w:val="da-DK"/>
        </w:rPr>
        <w:t xml:space="preserve">Stk. 3. Medlemmer har ret til at deltage i træning, arrangementer og generalforsamling. Foreningen tilbyder graderingssystem med op til 12 elevgrader og efterfølgende </w:t>
      </w:r>
      <w:proofErr w:type="spellStart"/>
      <w:r w:rsidRPr="00D340C1">
        <w:rPr>
          <w:lang w:val="da-DK"/>
        </w:rPr>
        <w:t>teknikkergrader</w:t>
      </w:r>
      <w:proofErr w:type="spellEnd"/>
      <w:r w:rsidRPr="00D340C1">
        <w:rPr>
          <w:lang w:val="da-DK"/>
        </w:rPr>
        <w:t xml:space="preserve"> samt mulighed for prøvetimer.</w:t>
      </w:r>
    </w:p>
    <w:p w14:paraId="7A5921FA" w14:textId="77777777" w:rsidR="00D340C1" w:rsidRPr="00D340C1" w:rsidRDefault="00D340C1" w:rsidP="00D340C1">
      <w:pPr>
        <w:rPr>
          <w:lang w:val="da-DK"/>
        </w:rPr>
      </w:pPr>
      <w:r w:rsidRPr="00D340C1">
        <w:rPr>
          <w:lang w:val="da-DK"/>
        </w:rPr>
        <w:t>Stk. 4. Medlemmer forpligter sig til at overholde foreningens regler, herunder respekt for instruktører og medmedlemmer.</w:t>
      </w:r>
    </w:p>
    <w:p w14:paraId="48796DE1" w14:textId="77777777" w:rsidR="00D340C1" w:rsidRPr="00761030" w:rsidRDefault="00D340C1" w:rsidP="00D340C1">
      <w:pPr>
        <w:rPr>
          <w:b/>
          <w:bCs/>
          <w:lang w:val="da-DK"/>
        </w:rPr>
      </w:pPr>
      <w:r w:rsidRPr="00761030">
        <w:rPr>
          <w:b/>
          <w:bCs/>
          <w:lang w:val="da-DK"/>
        </w:rPr>
        <w:t>§ 4 Kontingent</w:t>
      </w:r>
    </w:p>
    <w:p w14:paraId="75792687" w14:textId="77777777" w:rsidR="00D340C1" w:rsidRPr="00D340C1" w:rsidRDefault="00D340C1" w:rsidP="00D340C1">
      <w:pPr>
        <w:rPr>
          <w:lang w:val="da-DK"/>
        </w:rPr>
      </w:pPr>
      <w:r w:rsidRPr="00D340C1">
        <w:rPr>
          <w:lang w:val="da-DK"/>
        </w:rPr>
        <w:t>Stk. 1. Kontingentets størrelse fastsættes af generalforsamlingen og opkræves månedligt.</w:t>
      </w:r>
    </w:p>
    <w:p w14:paraId="43C8086C" w14:textId="6DBA6D6A" w:rsidR="00761030" w:rsidRDefault="00D340C1" w:rsidP="00D340C1">
      <w:pPr>
        <w:rPr>
          <w:lang w:val="da-DK"/>
        </w:rPr>
      </w:pPr>
      <w:r w:rsidRPr="00D340C1">
        <w:rPr>
          <w:lang w:val="da-DK"/>
        </w:rPr>
        <w:t>Stk. 2. Kontingentet dækker adgang til træning. Manglende betaling kan medføre eksklusion efter påmindelse.</w:t>
      </w:r>
    </w:p>
    <w:p w14:paraId="24045C8B" w14:textId="77777777" w:rsidR="00761030" w:rsidRDefault="00761030">
      <w:pPr>
        <w:rPr>
          <w:lang w:val="da-DK"/>
        </w:rPr>
      </w:pPr>
      <w:r>
        <w:rPr>
          <w:lang w:val="da-DK"/>
        </w:rPr>
        <w:br w:type="page"/>
      </w:r>
    </w:p>
    <w:p w14:paraId="6BF7E8FB" w14:textId="77777777" w:rsidR="00D340C1" w:rsidRPr="00761030" w:rsidRDefault="00D340C1" w:rsidP="00D340C1">
      <w:pPr>
        <w:rPr>
          <w:b/>
          <w:bCs/>
          <w:lang w:val="da-DK"/>
        </w:rPr>
      </w:pPr>
      <w:r w:rsidRPr="00761030">
        <w:rPr>
          <w:b/>
          <w:bCs/>
          <w:lang w:val="da-DK"/>
        </w:rPr>
        <w:lastRenderedPageBreak/>
        <w:t>§ 5 Ophør af medlemskab</w:t>
      </w:r>
    </w:p>
    <w:p w14:paraId="20B1C58B" w14:textId="77777777" w:rsidR="00D340C1" w:rsidRPr="00D340C1" w:rsidRDefault="00D340C1" w:rsidP="00D340C1">
      <w:pPr>
        <w:rPr>
          <w:lang w:val="da-DK"/>
        </w:rPr>
      </w:pPr>
      <w:r w:rsidRPr="00D340C1">
        <w:rPr>
          <w:lang w:val="da-DK"/>
        </w:rPr>
        <w:t>Stk. 1. Medlemskab ophører ved udmeldelse, manglende betaling af kontingent eller eksklusion besluttet af bestyrelsen ved grov overtrædelse af vedtægterne.</w:t>
      </w:r>
    </w:p>
    <w:p w14:paraId="5EF42FC0" w14:textId="77777777" w:rsidR="00D340C1" w:rsidRPr="00761030" w:rsidRDefault="00D340C1" w:rsidP="00D340C1">
      <w:pPr>
        <w:rPr>
          <w:b/>
          <w:bCs/>
          <w:lang w:val="da-DK"/>
        </w:rPr>
      </w:pPr>
      <w:r w:rsidRPr="00761030">
        <w:rPr>
          <w:b/>
          <w:bCs/>
          <w:lang w:val="da-DK"/>
        </w:rPr>
        <w:t>§ 6 Generalforsamling</w:t>
      </w:r>
    </w:p>
    <w:p w14:paraId="58D8B2D0" w14:textId="77777777" w:rsidR="00D340C1" w:rsidRPr="00D340C1" w:rsidRDefault="00D340C1" w:rsidP="00D340C1">
      <w:pPr>
        <w:rPr>
          <w:lang w:val="da-DK"/>
        </w:rPr>
      </w:pPr>
      <w:r w:rsidRPr="00D340C1">
        <w:rPr>
          <w:lang w:val="da-DK"/>
        </w:rPr>
        <w:t>Stk. 1. Generalforsamlingen er foreningens højeste myndighed og afholdes mindst én gang årligt inden udgangen af december måned.</w:t>
      </w:r>
    </w:p>
    <w:p w14:paraId="0C50BC25" w14:textId="77777777" w:rsidR="00D340C1" w:rsidRPr="00D340C1" w:rsidRDefault="00D340C1" w:rsidP="00D340C1">
      <w:pPr>
        <w:rPr>
          <w:lang w:val="da-DK"/>
        </w:rPr>
      </w:pPr>
      <w:r w:rsidRPr="00D340C1">
        <w:rPr>
          <w:lang w:val="da-DK"/>
        </w:rPr>
        <w:t>Stk. 2. Indkaldelse sker med mindst 14 dage varsel via e-mail, SMS, hjemmeside, sociale medier eller opslag.</w:t>
      </w:r>
    </w:p>
    <w:p w14:paraId="104E7E1C" w14:textId="77777777" w:rsidR="00D340C1" w:rsidRPr="00D340C1" w:rsidRDefault="00D340C1" w:rsidP="00D340C1">
      <w:pPr>
        <w:rPr>
          <w:lang w:val="da-DK"/>
        </w:rPr>
      </w:pPr>
      <w:r w:rsidRPr="00D340C1">
        <w:rPr>
          <w:lang w:val="da-DK"/>
        </w:rPr>
        <w:t>Stk. 3. Dagsordenen skal mindst indeholde: Beretning, regnskab, budget, valg til bestyrelse, vedtægtsændringer og eventuelt.</w:t>
      </w:r>
    </w:p>
    <w:p w14:paraId="2E48A129" w14:textId="77777777" w:rsidR="00D340C1" w:rsidRPr="00D340C1" w:rsidRDefault="00D340C1" w:rsidP="00D340C1">
      <w:pPr>
        <w:rPr>
          <w:lang w:val="da-DK"/>
        </w:rPr>
      </w:pPr>
      <w:r w:rsidRPr="00D340C1">
        <w:rPr>
          <w:lang w:val="da-DK"/>
        </w:rPr>
        <w:t>Stk. 4. Stemmeret har alle medlemmer over 18 år, der har betalt kontingent. Beslutninger træffes ved simpelt flertal, medmindre andet er angivet.</w:t>
      </w:r>
    </w:p>
    <w:p w14:paraId="335B6315" w14:textId="77777777" w:rsidR="00D340C1" w:rsidRPr="00761030" w:rsidRDefault="00D340C1" w:rsidP="00D340C1">
      <w:pPr>
        <w:rPr>
          <w:b/>
          <w:bCs/>
          <w:lang w:val="da-DK"/>
        </w:rPr>
      </w:pPr>
      <w:r w:rsidRPr="00761030">
        <w:rPr>
          <w:b/>
          <w:bCs/>
          <w:lang w:val="da-DK"/>
        </w:rPr>
        <w:t>§ 7 Ekstraordinær generalforsamling</w:t>
      </w:r>
    </w:p>
    <w:p w14:paraId="53F4F784" w14:textId="77777777" w:rsidR="00D340C1" w:rsidRPr="00D340C1" w:rsidRDefault="00D340C1" w:rsidP="00D340C1">
      <w:pPr>
        <w:rPr>
          <w:lang w:val="da-DK"/>
        </w:rPr>
      </w:pPr>
      <w:r w:rsidRPr="00D340C1">
        <w:rPr>
          <w:lang w:val="da-DK"/>
        </w:rPr>
        <w:t>Stk. 1. Ekstraordinær generalforsamling indkaldes af bestyrelsen eller på skriftlig anmodning fra mindst 1/3 af medlemmerne.</w:t>
      </w:r>
    </w:p>
    <w:p w14:paraId="77C86974" w14:textId="77777777" w:rsidR="00D340C1" w:rsidRPr="00D340C1" w:rsidRDefault="00D340C1" w:rsidP="00D340C1">
      <w:pPr>
        <w:rPr>
          <w:lang w:val="da-DK"/>
        </w:rPr>
      </w:pPr>
      <w:r w:rsidRPr="00D340C1">
        <w:rPr>
          <w:lang w:val="da-DK"/>
        </w:rPr>
        <w:t>Stk. 2. Indkaldelse sker som for ordinær generalforsamling.</w:t>
      </w:r>
    </w:p>
    <w:p w14:paraId="5E82738F" w14:textId="77777777" w:rsidR="00D340C1" w:rsidRPr="00761030" w:rsidRDefault="00D340C1" w:rsidP="00D340C1">
      <w:pPr>
        <w:rPr>
          <w:b/>
          <w:bCs/>
          <w:lang w:val="da-DK"/>
        </w:rPr>
      </w:pPr>
      <w:r w:rsidRPr="00761030">
        <w:rPr>
          <w:b/>
          <w:bCs/>
          <w:lang w:val="da-DK"/>
        </w:rPr>
        <w:t>§ 8 Bestyrelse</w:t>
      </w:r>
    </w:p>
    <w:p w14:paraId="4D982EDB" w14:textId="77777777" w:rsidR="00D340C1" w:rsidRPr="00D340C1" w:rsidRDefault="00D340C1" w:rsidP="00D340C1">
      <w:pPr>
        <w:rPr>
          <w:lang w:val="da-DK"/>
        </w:rPr>
      </w:pPr>
      <w:r w:rsidRPr="00D340C1">
        <w:rPr>
          <w:lang w:val="da-DK"/>
        </w:rPr>
        <w:t>Stk. 1. Foreningen ledes af en bestyrelse på 5-7 medlemmer, valgt af generalforsamlingen for [2 år] ad gangen.</w:t>
      </w:r>
    </w:p>
    <w:p w14:paraId="624A75B4" w14:textId="77777777" w:rsidR="00D340C1" w:rsidRPr="00D340C1" w:rsidRDefault="00D340C1" w:rsidP="00D340C1">
      <w:pPr>
        <w:rPr>
          <w:lang w:val="da-DK"/>
        </w:rPr>
      </w:pPr>
      <w:r w:rsidRPr="00D340C1">
        <w:rPr>
          <w:lang w:val="da-DK"/>
        </w:rPr>
        <w:t>Stk. 2. Formandsposten er knyttet til rollen som cheftræner og øverst graduerede i foreningen.</w:t>
      </w:r>
    </w:p>
    <w:p w14:paraId="5D9254AE" w14:textId="77777777" w:rsidR="00D340C1" w:rsidRPr="00D340C1" w:rsidRDefault="00D340C1" w:rsidP="00D340C1">
      <w:pPr>
        <w:rPr>
          <w:lang w:val="da-DK"/>
        </w:rPr>
      </w:pPr>
      <w:r w:rsidRPr="00D340C1">
        <w:rPr>
          <w:lang w:val="da-DK"/>
        </w:rPr>
        <w:t>Stk. 3. Formanden vælges ikke af generalforsamlingen.</w:t>
      </w:r>
    </w:p>
    <w:p w14:paraId="51C76C54" w14:textId="77777777" w:rsidR="00D340C1" w:rsidRPr="00D340C1" w:rsidRDefault="00D340C1" w:rsidP="00D340C1">
      <w:pPr>
        <w:rPr>
          <w:lang w:val="da-DK"/>
        </w:rPr>
      </w:pPr>
      <w:r w:rsidRPr="00D340C1">
        <w:rPr>
          <w:lang w:val="da-DK"/>
        </w:rPr>
        <w:t>Stk. 4. Formanden kan kun afsættes ved grov misligholdelse og kun med kvalificeret flertal af stemmer (4/5-dele).</w:t>
      </w:r>
    </w:p>
    <w:p w14:paraId="6A93B98A" w14:textId="77777777" w:rsidR="00D340C1" w:rsidRPr="00D340C1" w:rsidRDefault="00D340C1" w:rsidP="00D340C1">
      <w:pPr>
        <w:rPr>
          <w:lang w:val="da-DK"/>
        </w:rPr>
      </w:pPr>
      <w:r w:rsidRPr="00D340C1">
        <w:rPr>
          <w:lang w:val="da-DK"/>
        </w:rPr>
        <w:t>Stk. 5. Formanden fastlægger undervisningsmetode, gradueringer, og klubbens træningslinje.</w:t>
      </w:r>
    </w:p>
    <w:p w14:paraId="4041D9F8" w14:textId="77777777" w:rsidR="00D340C1" w:rsidRPr="00D340C1" w:rsidRDefault="00D340C1" w:rsidP="00D340C1">
      <w:pPr>
        <w:rPr>
          <w:lang w:val="da-DK"/>
        </w:rPr>
      </w:pPr>
      <w:r w:rsidRPr="00D340C1">
        <w:rPr>
          <w:lang w:val="da-DK"/>
        </w:rPr>
        <w:t>Stk. 6. Ved stiftelsen den 1. januar 2026 vælges Kenneth Kyhe som formand. Øvrige poster (næstformand, kasserer, sekretær og suppleanter) vælges på den første generalforsamling.</w:t>
      </w:r>
    </w:p>
    <w:p w14:paraId="3953DC15" w14:textId="77777777" w:rsidR="00D340C1" w:rsidRPr="00D340C1" w:rsidRDefault="00D340C1" w:rsidP="00D340C1">
      <w:pPr>
        <w:rPr>
          <w:lang w:val="da-DK"/>
        </w:rPr>
      </w:pPr>
      <w:r w:rsidRPr="00D340C1">
        <w:rPr>
          <w:lang w:val="da-DK"/>
        </w:rPr>
        <w:t>Stk. 7. Bestyrelsen konstituerer sig selv og træffer beslutninger ved simpelt flertal. Formanden leder møder og repræsenterer foreningen udadtil.</w:t>
      </w:r>
    </w:p>
    <w:p w14:paraId="612ED510" w14:textId="77777777" w:rsidR="00D340C1" w:rsidRPr="00D340C1" w:rsidRDefault="00D340C1" w:rsidP="00D340C1">
      <w:pPr>
        <w:rPr>
          <w:lang w:val="da-DK"/>
        </w:rPr>
      </w:pPr>
      <w:r w:rsidRPr="00D340C1">
        <w:rPr>
          <w:lang w:val="da-DK"/>
        </w:rPr>
        <w:lastRenderedPageBreak/>
        <w:t>Stk. 8. Bestyrelsen kan ansætte instruktører og medarbejdere, herunder deltidsansatte, til at varetage træning og aktiviteter mm.</w:t>
      </w:r>
    </w:p>
    <w:p w14:paraId="5CB0B2EF" w14:textId="77777777" w:rsidR="00D340C1" w:rsidRPr="00761030" w:rsidRDefault="00D340C1" w:rsidP="00D340C1">
      <w:pPr>
        <w:rPr>
          <w:b/>
          <w:bCs/>
          <w:lang w:val="da-DK"/>
        </w:rPr>
      </w:pPr>
      <w:r w:rsidRPr="00761030">
        <w:rPr>
          <w:b/>
          <w:bCs/>
          <w:lang w:val="da-DK"/>
        </w:rPr>
        <w:t>§ 9 Regnskab og revision</w:t>
      </w:r>
    </w:p>
    <w:p w14:paraId="01CD58CA" w14:textId="77777777" w:rsidR="00D340C1" w:rsidRPr="00D340C1" w:rsidRDefault="00D340C1" w:rsidP="00D340C1">
      <w:pPr>
        <w:rPr>
          <w:lang w:val="da-DK"/>
        </w:rPr>
      </w:pPr>
      <w:r w:rsidRPr="00D340C1">
        <w:rPr>
          <w:lang w:val="da-DK"/>
        </w:rPr>
        <w:t>Stk. 1. Regnskabsåret følger kalenderåret. Årsregnskab revideret som udgangspunkt ikke af en revisor, medmindre dette er krævet jf. gældende lovgivning.</w:t>
      </w:r>
    </w:p>
    <w:p w14:paraId="3DD3E851" w14:textId="77777777" w:rsidR="00D340C1" w:rsidRPr="00D340C1" w:rsidRDefault="00D340C1" w:rsidP="00D340C1">
      <w:pPr>
        <w:rPr>
          <w:lang w:val="da-DK"/>
        </w:rPr>
      </w:pPr>
      <w:r w:rsidRPr="00D340C1">
        <w:rPr>
          <w:lang w:val="da-DK"/>
        </w:rPr>
        <w:t>Stk. 2. Bestyrelsen er ansvarlig for regnskabsføring og skal forelægge regnskab til godkendelse på generalforsamlingen.</w:t>
      </w:r>
    </w:p>
    <w:p w14:paraId="05844858" w14:textId="77777777" w:rsidR="00D340C1" w:rsidRPr="00D340C1" w:rsidRDefault="00D340C1" w:rsidP="00D340C1">
      <w:pPr>
        <w:rPr>
          <w:lang w:val="da-DK"/>
        </w:rPr>
      </w:pPr>
      <w:r w:rsidRPr="00D340C1">
        <w:rPr>
          <w:lang w:val="da-DK"/>
        </w:rPr>
        <w:t>Stk. 3. Foreningen er almennyttig, og overskud anvendes udelukkende til formålet.</w:t>
      </w:r>
    </w:p>
    <w:p w14:paraId="3ED80513" w14:textId="77777777" w:rsidR="00D340C1" w:rsidRPr="00761030" w:rsidRDefault="00D340C1" w:rsidP="00D340C1">
      <w:pPr>
        <w:rPr>
          <w:b/>
          <w:bCs/>
          <w:lang w:val="da-DK"/>
        </w:rPr>
      </w:pPr>
      <w:r w:rsidRPr="00761030">
        <w:rPr>
          <w:b/>
          <w:bCs/>
          <w:lang w:val="da-DK"/>
        </w:rPr>
        <w:t>§ 10 Tegningsret</w:t>
      </w:r>
    </w:p>
    <w:p w14:paraId="00479115" w14:textId="77777777" w:rsidR="00D340C1" w:rsidRPr="00D340C1" w:rsidRDefault="00D340C1" w:rsidP="00D340C1">
      <w:pPr>
        <w:rPr>
          <w:lang w:val="da-DK"/>
        </w:rPr>
      </w:pPr>
      <w:r w:rsidRPr="00D340C1">
        <w:rPr>
          <w:lang w:val="da-DK"/>
        </w:rPr>
        <w:t>Stk. 1. Foreningen tegnes af formanden alene eller af to bestyrelsesmedlemmer i forening.</w:t>
      </w:r>
    </w:p>
    <w:p w14:paraId="54958AAD" w14:textId="77777777" w:rsidR="00D340C1" w:rsidRPr="00D340C1" w:rsidRDefault="00D340C1" w:rsidP="00D340C1">
      <w:pPr>
        <w:rPr>
          <w:lang w:val="da-DK"/>
        </w:rPr>
      </w:pPr>
      <w:r w:rsidRPr="00D340C1">
        <w:rPr>
          <w:lang w:val="da-DK"/>
        </w:rPr>
        <w:t>§ 11 Vedtægtsændringer</w:t>
      </w:r>
    </w:p>
    <w:p w14:paraId="07F5E399" w14:textId="77777777" w:rsidR="00D340C1" w:rsidRPr="00D340C1" w:rsidRDefault="00D340C1" w:rsidP="00D340C1">
      <w:pPr>
        <w:rPr>
          <w:lang w:val="da-DK"/>
        </w:rPr>
      </w:pPr>
      <w:r w:rsidRPr="00D340C1">
        <w:rPr>
          <w:lang w:val="da-DK"/>
        </w:rPr>
        <w:t>Stk. 1. Vedtægtsændringer kræver 2/3 flertal på generalforsamlingen og skal meddeles på dagsordenen.</w:t>
      </w:r>
    </w:p>
    <w:p w14:paraId="7F2910C9" w14:textId="77777777" w:rsidR="00D340C1" w:rsidRPr="00761030" w:rsidRDefault="00D340C1" w:rsidP="00D340C1">
      <w:pPr>
        <w:rPr>
          <w:b/>
          <w:bCs/>
          <w:lang w:val="da-DK"/>
        </w:rPr>
      </w:pPr>
      <w:r w:rsidRPr="00761030">
        <w:rPr>
          <w:b/>
          <w:bCs/>
          <w:lang w:val="da-DK"/>
        </w:rPr>
        <w:t>§ 12 Opløsning</w:t>
      </w:r>
    </w:p>
    <w:p w14:paraId="6575F5AA" w14:textId="77777777" w:rsidR="00D340C1" w:rsidRPr="00D340C1" w:rsidRDefault="00D340C1" w:rsidP="00D340C1">
      <w:pPr>
        <w:rPr>
          <w:lang w:val="da-DK"/>
        </w:rPr>
      </w:pPr>
      <w:r w:rsidRPr="00D340C1">
        <w:rPr>
          <w:lang w:val="da-DK"/>
        </w:rPr>
        <w:t>Stk. 1. Opløsning kræver 3/4 flertal på to på hinanden følgende generalforsamlinger med mindst 14 dage imellem.</w:t>
      </w:r>
    </w:p>
    <w:p w14:paraId="0DFEE9FC" w14:textId="795E6454" w:rsidR="004D17C2" w:rsidRPr="009C56F1" w:rsidRDefault="00D340C1" w:rsidP="00D340C1">
      <w:pPr>
        <w:rPr>
          <w:lang w:val="da-DK"/>
        </w:rPr>
      </w:pPr>
      <w:r w:rsidRPr="00D340C1">
        <w:rPr>
          <w:lang w:val="da-DK"/>
        </w:rPr>
        <w:t>Stk. 2. Ved opløsning fordeles eventuelle aktiver til lignende almennyttige formål indenfor idræt.</w:t>
      </w:r>
    </w:p>
    <w:sectPr w:rsidR="004D17C2" w:rsidRPr="009C56F1" w:rsidSect="00083E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701" w:bottom="1701" w:left="1701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4D3F4" w14:textId="77777777" w:rsidR="004123F3" w:rsidRDefault="004123F3" w:rsidP="00884E47">
      <w:pPr>
        <w:spacing w:after="0" w:line="240" w:lineRule="auto"/>
      </w:pPr>
      <w:r>
        <w:separator/>
      </w:r>
    </w:p>
  </w:endnote>
  <w:endnote w:type="continuationSeparator" w:id="0">
    <w:p w14:paraId="33892502" w14:textId="77777777" w:rsidR="004123F3" w:rsidRDefault="004123F3" w:rsidP="00884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Barlow Condensed">
    <w:panose1 w:val="000005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Barlow Semi Condensed">
    <w:panose1 w:val="000005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3F5A2" w14:textId="77777777" w:rsidR="00B26605" w:rsidRDefault="00B266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5602" w14:textId="77777777" w:rsidR="00B26605" w:rsidRDefault="00B266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926E" w14:textId="77777777" w:rsidR="00B26605" w:rsidRDefault="00B266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A6D9D" w14:textId="77777777" w:rsidR="004123F3" w:rsidRDefault="004123F3" w:rsidP="00884E47">
      <w:pPr>
        <w:spacing w:after="0" w:line="240" w:lineRule="auto"/>
      </w:pPr>
      <w:r>
        <w:separator/>
      </w:r>
    </w:p>
  </w:footnote>
  <w:footnote w:type="continuationSeparator" w:id="0">
    <w:p w14:paraId="194C21AF" w14:textId="77777777" w:rsidR="004123F3" w:rsidRDefault="004123F3" w:rsidP="00884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08671" w14:textId="77777777" w:rsidR="00B26605" w:rsidRDefault="00B266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2412D5" w14:paraId="74BE46A8" w14:textId="77777777" w:rsidTr="00016982">
      <w:trPr>
        <w:trHeight w:val="1077"/>
      </w:trPr>
      <w:tc>
        <w:tcPr>
          <w:tcW w:w="7360" w:type="dxa"/>
        </w:tcPr>
        <w:p w14:paraId="3103AADA" w14:textId="77777777" w:rsidR="002412D5" w:rsidRDefault="00761030" w:rsidP="00420084">
          <w:pPr>
            <w:pStyle w:val="Header"/>
            <w:jc w:val="center"/>
          </w:pPr>
          <w:sdt>
            <w:sdtPr>
              <w:tag w:val="logo"/>
              <w:id w:val="-1579348232"/>
              <w:showingPlcHdr/>
            </w:sdtPr>
            <w:sdtEndPr/>
            <w:sdtContent>
              <w:r w:rsidR="00172FC4">
                <w:t xml:space="preserve">     </w:t>
              </w:r>
            </w:sdtContent>
          </w:sdt>
        </w:p>
      </w:tc>
    </w:tr>
  </w:tbl>
  <w:p w14:paraId="42A99697" w14:textId="77777777" w:rsidR="002412D5" w:rsidRDefault="002412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EC6CF6" w14:paraId="300A4C40" w14:textId="77777777" w:rsidTr="00083E99">
      <w:trPr>
        <w:trHeight w:val="998"/>
      </w:trPr>
      <w:tc>
        <w:tcPr>
          <w:tcW w:w="7360" w:type="dxa"/>
        </w:tcPr>
        <w:p w14:paraId="6C0FAA6F" w14:textId="77777777" w:rsidR="003137D5" w:rsidRDefault="003137D5" w:rsidP="00420084">
          <w:pPr>
            <w:pStyle w:val="Header"/>
            <w:jc w:val="center"/>
          </w:pPr>
        </w:p>
      </w:tc>
    </w:tr>
  </w:tbl>
  <w:p w14:paraId="161C0AB2" w14:textId="77777777" w:rsidR="00EC6CF6" w:rsidRDefault="00EC6C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6AD0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44D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748C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1A6F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1CE6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F607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EA4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78B0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7071BBC"/>
    <w:multiLevelType w:val="multilevel"/>
    <w:tmpl w:val="C6B81B0A"/>
    <w:lvl w:ilvl="0">
      <w:start w:val="1"/>
      <w:numFmt w:val="decimal"/>
      <w:pStyle w:val="ListNumber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440" w:hanging="363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797" w:hanging="357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2160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8" w:hanging="35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5" w:hanging="357"/>
      </w:pPr>
      <w:rPr>
        <w:rFonts w:hint="default"/>
      </w:rPr>
    </w:lvl>
  </w:abstractNum>
  <w:abstractNum w:abstractNumId="9" w15:restartNumberingAfterBreak="0">
    <w:nsid w:val="23AA5F04"/>
    <w:multiLevelType w:val="multilevel"/>
    <w:tmpl w:val="57D886BC"/>
    <w:lvl w:ilvl="0">
      <w:start w:val="1"/>
      <w:numFmt w:val="decimal"/>
      <w:pStyle w:val="Numbered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NumberedHeading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0" w15:restartNumberingAfterBreak="0">
    <w:nsid w:val="566F2E6D"/>
    <w:multiLevelType w:val="multilevel"/>
    <w:tmpl w:val="8DF0D470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"/>
      <w:lvlJc w:val="left"/>
      <w:pPr>
        <w:ind w:left="1077" w:hanging="35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1440" w:hanging="363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1797" w:hanging="357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2160" w:hanging="363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517" w:hanging="35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0618"/>
        </w:tabs>
        <w:ind w:left="3238" w:hanging="358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595" w:hanging="357"/>
      </w:pPr>
      <w:rPr>
        <w:rFonts w:ascii="Symbol" w:hAnsi="Symbol" w:hint="default"/>
        <w:color w:val="auto"/>
      </w:rPr>
    </w:lvl>
  </w:abstractNum>
  <w:num w:numId="1" w16cid:durableId="1594440202">
    <w:abstractNumId w:val="10"/>
  </w:num>
  <w:num w:numId="2" w16cid:durableId="391393244">
    <w:abstractNumId w:val="7"/>
  </w:num>
  <w:num w:numId="3" w16cid:durableId="1491287679">
    <w:abstractNumId w:val="6"/>
  </w:num>
  <w:num w:numId="4" w16cid:durableId="1176458769">
    <w:abstractNumId w:val="5"/>
  </w:num>
  <w:num w:numId="5" w16cid:durableId="1746566496">
    <w:abstractNumId w:val="4"/>
  </w:num>
  <w:num w:numId="6" w16cid:durableId="1796751077">
    <w:abstractNumId w:val="8"/>
  </w:num>
  <w:num w:numId="7" w16cid:durableId="1098519706">
    <w:abstractNumId w:val="3"/>
  </w:num>
  <w:num w:numId="8" w16cid:durableId="1595700953">
    <w:abstractNumId w:val="2"/>
  </w:num>
  <w:num w:numId="9" w16cid:durableId="1662389346">
    <w:abstractNumId w:val="1"/>
  </w:num>
  <w:num w:numId="10" w16cid:durableId="1269195643">
    <w:abstractNumId w:val="0"/>
  </w:num>
  <w:num w:numId="11" w16cid:durableId="7576780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8140399">
    <w:abstractNumId w:val="9"/>
  </w:num>
  <w:num w:numId="13" w16cid:durableId="1775633928">
    <w:abstractNumId w:val="8"/>
  </w:num>
  <w:num w:numId="14" w16cid:durableId="1621065690">
    <w:abstractNumId w:val="8"/>
  </w:num>
  <w:num w:numId="15" w16cid:durableId="2007124812">
    <w:abstractNumId w:val="8"/>
  </w:num>
  <w:num w:numId="16" w16cid:durableId="451245134">
    <w:abstractNumId w:val="8"/>
  </w:num>
  <w:num w:numId="17" w16cid:durableId="1183862093">
    <w:abstractNumId w:val="8"/>
  </w:num>
  <w:num w:numId="18" w16cid:durableId="484012611">
    <w:abstractNumId w:val="10"/>
  </w:num>
  <w:num w:numId="19" w16cid:durableId="1891069360">
    <w:abstractNumId w:val="10"/>
  </w:num>
  <w:num w:numId="20" w16cid:durableId="538708075">
    <w:abstractNumId w:val="10"/>
  </w:num>
  <w:num w:numId="21" w16cid:durableId="117572689">
    <w:abstractNumId w:val="10"/>
  </w:num>
  <w:num w:numId="22" w16cid:durableId="15613996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F3"/>
    <w:rsid w:val="0001356B"/>
    <w:rsid w:val="00033001"/>
    <w:rsid w:val="00036409"/>
    <w:rsid w:val="00054D0C"/>
    <w:rsid w:val="00082AD4"/>
    <w:rsid w:val="00083E99"/>
    <w:rsid w:val="000851A8"/>
    <w:rsid w:val="000921D8"/>
    <w:rsid w:val="000B232F"/>
    <w:rsid w:val="000C2231"/>
    <w:rsid w:val="000C445D"/>
    <w:rsid w:val="000C7A5A"/>
    <w:rsid w:val="000F7C8B"/>
    <w:rsid w:val="00130001"/>
    <w:rsid w:val="00172FC4"/>
    <w:rsid w:val="001B7CC8"/>
    <w:rsid w:val="001C4ABB"/>
    <w:rsid w:val="001E1E7F"/>
    <w:rsid w:val="001E572C"/>
    <w:rsid w:val="00215745"/>
    <w:rsid w:val="00234C00"/>
    <w:rsid w:val="002412D5"/>
    <w:rsid w:val="00285E2D"/>
    <w:rsid w:val="002C523F"/>
    <w:rsid w:val="002F0C2F"/>
    <w:rsid w:val="002F3DD9"/>
    <w:rsid w:val="0031340B"/>
    <w:rsid w:val="003137D5"/>
    <w:rsid w:val="003605B8"/>
    <w:rsid w:val="00364C4C"/>
    <w:rsid w:val="003815DE"/>
    <w:rsid w:val="003B6870"/>
    <w:rsid w:val="00405D8E"/>
    <w:rsid w:val="004070EE"/>
    <w:rsid w:val="00412193"/>
    <w:rsid w:val="004123F3"/>
    <w:rsid w:val="0041243C"/>
    <w:rsid w:val="00420084"/>
    <w:rsid w:val="004446A7"/>
    <w:rsid w:val="00461222"/>
    <w:rsid w:val="00463F3D"/>
    <w:rsid w:val="004A5C50"/>
    <w:rsid w:val="004D17C2"/>
    <w:rsid w:val="004D770F"/>
    <w:rsid w:val="00505A5D"/>
    <w:rsid w:val="0055038A"/>
    <w:rsid w:val="00581A90"/>
    <w:rsid w:val="005B4780"/>
    <w:rsid w:val="005B5BDB"/>
    <w:rsid w:val="00601588"/>
    <w:rsid w:val="00601E1A"/>
    <w:rsid w:val="00663BDE"/>
    <w:rsid w:val="00681D58"/>
    <w:rsid w:val="00687DE1"/>
    <w:rsid w:val="006B4B47"/>
    <w:rsid w:val="007276BA"/>
    <w:rsid w:val="00751BE3"/>
    <w:rsid w:val="00761030"/>
    <w:rsid w:val="00763DC5"/>
    <w:rsid w:val="00772463"/>
    <w:rsid w:val="0078400F"/>
    <w:rsid w:val="00796268"/>
    <w:rsid w:val="00796716"/>
    <w:rsid w:val="007A0686"/>
    <w:rsid w:val="007A0B53"/>
    <w:rsid w:val="007C4EF2"/>
    <w:rsid w:val="007C76B0"/>
    <w:rsid w:val="007E20C6"/>
    <w:rsid w:val="007F7626"/>
    <w:rsid w:val="0081068E"/>
    <w:rsid w:val="0081191F"/>
    <w:rsid w:val="00815644"/>
    <w:rsid w:val="00833551"/>
    <w:rsid w:val="00834928"/>
    <w:rsid w:val="008555A7"/>
    <w:rsid w:val="00872477"/>
    <w:rsid w:val="00877A9B"/>
    <w:rsid w:val="00884E47"/>
    <w:rsid w:val="008B2E39"/>
    <w:rsid w:val="009023BE"/>
    <w:rsid w:val="00911680"/>
    <w:rsid w:val="009227B6"/>
    <w:rsid w:val="00932B10"/>
    <w:rsid w:val="00994B67"/>
    <w:rsid w:val="009A0ADE"/>
    <w:rsid w:val="009A68B8"/>
    <w:rsid w:val="009B1B65"/>
    <w:rsid w:val="009C56F1"/>
    <w:rsid w:val="00A106FA"/>
    <w:rsid w:val="00A143FC"/>
    <w:rsid w:val="00A240ED"/>
    <w:rsid w:val="00A4206F"/>
    <w:rsid w:val="00A43867"/>
    <w:rsid w:val="00A76082"/>
    <w:rsid w:val="00A850D0"/>
    <w:rsid w:val="00AB7B84"/>
    <w:rsid w:val="00AC00A5"/>
    <w:rsid w:val="00AF0EC2"/>
    <w:rsid w:val="00B265DB"/>
    <w:rsid w:val="00B26605"/>
    <w:rsid w:val="00B41836"/>
    <w:rsid w:val="00B52803"/>
    <w:rsid w:val="00B62AEB"/>
    <w:rsid w:val="00B82633"/>
    <w:rsid w:val="00BB465D"/>
    <w:rsid w:val="00BD673C"/>
    <w:rsid w:val="00BF69CA"/>
    <w:rsid w:val="00C03184"/>
    <w:rsid w:val="00C36AF6"/>
    <w:rsid w:val="00C4376D"/>
    <w:rsid w:val="00C43859"/>
    <w:rsid w:val="00C52931"/>
    <w:rsid w:val="00C74A0C"/>
    <w:rsid w:val="00C86E70"/>
    <w:rsid w:val="00CA2B9B"/>
    <w:rsid w:val="00CB5495"/>
    <w:rsid w:val="00CB7C73"/>
    <w:rsid w:val="00CD1C79"/>
    <w:rsid w:val="00CD65EF"/>
    <w:rsid w:val="00CE146B"/>
    <w:rsid w:val="00D16B1B"/>
    <w:rsid w:val="00D26ADF"/>
    <w:rsid w:val="00D340C1"/>
    <w:rsid w:val="00D5152A"/>
    <w:rsid w:val="00D573AC"/>
    <w:rsid w:val="00DB6D95"/>
    <w:rsid w:val="00DC4E3F"/>
    <w:rsid w:val="00DF7262"/>
    <w:rsid w:val="00E03B98"/>
    <w:rsid w:val="00E17C2B"/>
    <w:rsid w:val="00E206CF"/>
    <w:rsid w:val="00E3351E"/>
    <w:rsid w:val="00E353E9"/>
    <w:rsid w:val="00E52B04"/>
    <w:rsid w:val="00E6541F"/>
    <w:rsid w:val="00EC6CF6"/>
    <w:rsid w:val="00F43F94"/>
    <w:rsid w:val="00F654A3"/>
    <w:rsid w:val="00F716B2"/>
    <w:rsid w:val="00FA46D7"/>
    <w:rsid w:val="00FB4265"/>
    <w:rsid w:val="00FE2BED"/>
    <w:rsid w:val="00FF2698"/>
    <w:rsid w:val="00FF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DFAB3"/>
  <w15:chartTrackingRefBased/>
  <w15:docId w15:val="{CD5FF2B5-A6A9-4E19-A06F-6C5C98F7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49" w:qFormat="1"/>
    <w:lsdException w:name="List Number" w:uiPriority="49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49"/>
    <w:lsdException w:name="List Bullet 3" w:uiPriority="49"/>
    <w:lsdException w:name="List Bullet 4" w:uiPriority="49"/>
    <w:lsdException w:name="List Bullet 5" w:uiPriority="49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uiPriority="69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60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E70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C50"/>
    <w:pPr>
      <w:keepNext/>
      <w:keepLines/>
      <w:spacing w:before="280" w:after="0"/>
      <w:outlineLvl w:val="0"/>
    </w:pPr>
    <w:rPr>
      <w:rFonts w:asciiTheme="majorHAnsi" w:eastAsiaTheme="majorEastAsia" w:hAnsiTheme="majorHAnsi" w:cstheme="majorBidi"/>
      <w:b/>
      <w:bCs/>
      <w:color w:val="262626" w:themeColor="text1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81D58"/>
    <w:pPr>
      <w:keepNext/>
      <w:keepLines/>
      <w:spacing w:before="120" w:after="0"/>
      <w:outlineLvl w:val="1"/>
    </w:pPr>
    <w:rPr>
      <w:rFonts w:ascii="Barlow Semi Condensed" w:eastAsiaTheme="majorEastAsia" w:hAnsi="Barlow Semi Condensed" w:cstheme="majorBidi"/>
      <w:b/>
      <w:bCs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81D58"/>
    <w:pPr>
      <w:keepNext/>
      <w:keepLines/>
      <w:spacing w:before="120" w:after="0"/>
      <w:outlineLvl w:val="2"/>
    </w:pPr>
    <w:rPr>
      <w:rFonts w:ascii="Barlow Semi Condensed" w:eastAsiaTheme="majorEastAsia" w:hAnsi="Barlow Semi Condensed" w:cstheme="majorBidi"/>
      <w:b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681D58"/>
    <w:pPr>
      <w:keepNext/>
      <w:keepLines/>
      <w:spacing w:before="120" w:after="0"/>
      <w:outlineLvl w:val="3"/>
    </w:pPr>
    <w:rPr>
      <w:rFonts w:ascii="Barlow Semi Condensed" w:eastAsiaTheme="majorEastAsia" w:hAnsi="Barlow Semi Condensed" w:cstheme="majorBidi"/>
      <w:b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9B1B6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9B1B6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9B1B65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9B1B65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9B1B65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C50"/>
    <w:rPr>
      <w:rFonts w:asciiTheme="majorHAnsi" w:eastAsiaTheme="majorEastAsia" w:hAnsiTheme="majorHAnsi" w:cstheme="majorBidi"/>
      <w:b/>
      <w:bCs/>
      <w:color w:val="262626" w:themeColor="text1"/>
      <w:sz w:val="2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81D58"/>
    <w:rPr>
      <w:rFonts w:ascii="Barlow Semi Condensed" w:eastAsiaTheme="majorEastAsia" w:hAnsi="Barlow Semi Condensed" w:cstheme="majorBidi"/>
      <w:b/>
      <w:bCs/>
      <w:sz w:val="26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81D58"/>
    <w:rPr>
      <w:rFonts w:ascii="Barlow Semi Condensed" w:eastAsiaTheme="majorEastAsia" w:hAnsi="Barlow Semi Condensed" w:cstheme="majorBidi"/>
      <w:b/>
      <w:spacing w:val="4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681D58"/>
    <w:rPr>
      <w:rFonts w:ascii="Barlow Semi Condensed" w:eastAsiaTheme="majorEastAsia" w:hAnsi="Barlow Semi Condensed" w:cstheme="majorBidi"/>
      <w:b/>
      <w:i/>
      <w:iCs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B9B"/>
    <w:rPr>
      <w:rFonts w:asciiTheme="majorHAnsi" w:eastAsiaTheme="majorEastAsia" w:hAnsiTheme="majorHAnsi" w:cstheme="majorBidi"/>
      <w:b/>
      <w:bCs/>
      <w:sz w:val="21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633"/>
    <w:rPr>
      <w:rFonts w:asciiTheme="majorHAnsi" w:eastAsiaTheme="majorEastAsia" w:hAnsiTheme="majorHAnsi" w:cstheme="majorBidi"/>
      <w:b/>
      <w:bCs/>
      <w:i/>
      <w:iCs/>
      <w:sz w:val="21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633"/>
    <w:rPr>
      <w:i/>
      <w:iCs/>
      <w:sz w:val="21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633"/>
    <w:rPr>
      <w:b/>
      <w:bCs/>
      <w:sz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633"/>
    <w:rPr>
      <w:i/>
      <w:iCs/>
      <w:sz w:val="21"/>
      <w:lang w:val="en-GB"/>
    </w:rPr>
  </w:style>
  <w:style w:type="paragraph" w:styleId="Caption">
    <w:name w:val="caption"/>
    <w:basedOn w:val="Normal"/>
    <w:next w:val="Normal"/>
    <w:uiPriority w:val="35"/>
    <w:semiHidden/>
    <w:rsid w:val="009B1B65"/>
    <w:rPr>
      <w:b/>
      <w:bCs/>
      <w:sz w:val="18"/>
      <w:szCs w:val="18"/>
    </w:rPr>
  </w:style>
  <w:style w:type="paragraph" w:styleId="Title">
    <w:name w:val="Title"/>
    <w:aliases w:val="Title Orange"/>
    <w:basedOn w:val="Normal"/>
    <w:next w:val="Subtitle"/>
    <w:link w:val="TitleChar"/>
    <w:uiPriority w:val="1"/>
    <w:semiHidden/>
    <w:qFormat/>
    <w:rsid w:val="00994B67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color w:val="ADDAD9" w:themeColor="accent1"/>
      <w:sz w:val="130"/>
      <w:szCs w:val="48"/>
    </w:rPr>
  </w:style>
  <w:style w:type="character" w:customStyle="1" w:styleId="TitleChar">
    <w:name w:val="Title Char"/>
    <w:aliases w:val="Title Orange Char"/>
    <w:basedOn w:val="DefaultParagraphFont"/>
    <w:link w:val="Title"/>
    <w:uiPriority w:val="1"/>
    <w:semiHidden/>
    <w:rsid w:val="00CA2B9B"/>
    <w:rPr>
      <w:rFonts w:asciiTheme="majorHAnsi" w:eastAsiaTheme="majorEastAsia" w:hAnsiTheme="majorHAnsi" w:cstheme="majorBidi"/>
      <w:b/>
      <w:bCs/>
      <w:color w:val="ADDAD9" w:themeColor="accent1"/>
      <w:sz w:val="130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994B67"/>
    <w:pPr>
      <w:numPr>
        <w:ilvl w:val="1"/>
      </w:numPr>
      <w:spacing w:before="160" w:after="0"/>
    </w:pPr>
    <w:rPr>
      <w:rFonts w:asciiTheme="majorHAnsi" w:eastAsiaTheme="majorEastAsia" w:hAnsiTheme="majorHAnsi" w:cstheme="majorBidi"/>
      <w:b/>
      <w:color w:val="808080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semiHidden/>
    <w:rsid w:val="00CA2B9B"/>
    <w:rPr>
      <w:rFonts w:asciiTheme="majorHAnsi" w:eastAsiaTheme="majorEastAsia" w:hAnsiTheme="majorHAnsi" w:cstheme="majorBidi"/>
      <w:b/>
      <w:color w:val="808080"/>
      <w:szCs w:val="24"/>
      <w:lang w:val="en-GB"/>
    </w:rPr>
  </w:style>
  <w:style w:type="character" w:styleId="Strong">
    <w:name w:val="Strong"/>
    <w:basedOn w:val="DefaultParagraphFont"/>
    <w:uiPriority w:val="22"/>
    <w:semiHidden/>
    <w:rsid w:val="009B1B65"/>
    <w:rPr>
      <w:b/>
      <w:bCs/>
      <w:color w:val="auto"/>
    </w:rPr>
  </w:style>
  <w:style w:type="character" w:styleId="Emphasis">
    <w:name w:val="Emphasis"/>
    <w:basedOn w:val="DefaultParagraphFont"/>
    <w:uiPriority w:val="79"/>
    <w:semiHidden/>
    <w:rsid w:val="000C7A5A"/>
    <w:rPr>
      <w:rFonts w:asciiTheme="minorHAnsi" w:hAnsiTheme="minorHAnsi"/>
      <w:b/>
      <w:i w:val="0"/>
      <w:iCs/>
      <w:color w:val="ADDAD9" w:themeColor="accent1"/>
      <w:sz w:val="14"/>
    </w:rPr>
  </w:style>
  <w:style w:type="paragraph" w:styleId="NoSpacing">
    <w:name w:val="No Spacing"/>
    <w:uiPriority w:val="1"/>
    <w:rsid w:val="00C4376D"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9B1B6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B1B6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9B1B6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B1B65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semiHidden/>
    <w:rsid w:val="009B1B65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semiHidden/>
    <w:rsid w:val="009B1B65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rsid w:val="009B1B65"/>
    <w:rPr>
      <w:smallCaps/>
      <w:color w:val="auto"/>
      <w:u w:val="single" w:color="929292" w:themeColor="text1" w:themeTint="80"/>
    </w:rPr>
  </w:style>
  <w:style w:type="character" w:styleId="IntenseReference">
    <w:name w:val="Intense Reference"/>
    <w:basedOn w:val="DefaultParagraphFont"/>
    <w:uiPriority w:val="32"/>
    <w:semiHidden/>
    <w:rsid w:val="009B1B65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semiHidden/>
    <w:rsid w:val="009B1B65"/>
    <w:rPr>
      <w:b/>
      <w:bCs/>
      <w:smallCaps/>
      <w:color w:val="auto"/>
    </w:rPr>
  </w:style>
  <w:style w:type="paragraph" w:styleId="TOCHeading">
    <w:name w:val="TOC Heading"/>
    <w:basedOn w:val="Normal"/>
    <w:next w:val="Normal"/>
    <w:uiPriority w:val="34"/>
    <w:semiHidden/>
    <w:rsid w:val="00412193"/>
    <w:rPr>
      <w:rFonts w:asciiTheme="majorHAnsi" w:hAnsiTheme="majorHAnsi"/>
      <w:b/>
      <w:sz w:val="28"/>
    </w:rPr>
  </w:style>
  <w:style w:type="paragraph" w:styleId="ListBullet">
    <w:name w:val="List Bullet"/>
    <w:basedOn w:val="Normal"/>
    <w:uiPriority w:val="49"/>
    <w:qFormat/>
    <w:rsid w:val="00A850D0"/>
    <w:pPr>
      <w:numPr>
        <w:numId w:val="22"/>
      </w:numPr>
      <w:contextualSpacing/>
    </w:pPr>
  </w:style>
  <w:style w:type="paragraph" w:styleId="ListNumber">
    <w:name w:val="List Number"/>
    <w:basedOn w:val="Normal"/>
    <w:uiPriority w:val="49"/>
    <w:qFormat/>
    <w:rsid w:val="00A850D0"/>
    <w:pPr>
      <w:numPr>
        <w:numId w:val="17"/>
      </w:numPr>
      <w:contextualSpacing/>
    </w:pPr>
  </w:style>
  <w:style w:type="table" w:styleId="TableGrid">
    <w:name w:val="Table Grid"/>
    <w:basedOn w:val="TableNormal"/>
    <w:uiPriority w:val="39"/>
    <w:rsid w:val="00884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5B5BDB"/>
    <w:pPr>
      <w:spacing w:after="0" w:line="240" w:lineRule="auto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3184"/>
    <w:rPr>
      <w:sz w:val="14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884E4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884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3184"/>
    <w:rPr>
      <w:sz w:val="21"/>
      <w:lang w:val="en-GB"/>
    </w:rPr>
  </w:style>
  <w:style w:type="paragraph" w:styleId="Footer">
    <w:name w:val="footer"/>
    <w:basedOn w:val="Normal"/>
    <w:link w:val="FooterChar"/>
    <w:uiPriority w:val="99"/>
    <w:rsid w:val="00285E2D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285E2D"/>
    <w:rPr>
      <w:sz w:val="14"/>
      <w:lang w:val="en-GB"/>
    </w:rPr>
  </w:style>
  <w:style w:type="paragraph" w:styleId="TOC1">
    <w:name w:val="toc 1"/>
    <w:basedOn w:val="Normal"/>
    <w:next w:val="Normal"/>
    <w:uiPriority w:val="39"/>
    <w:semiHidden/>
    <w:rsid w:val="008555A7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8555A7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8555A7"/>
    <w:pPr>
      <w:spacing w:after="100"/>
      <w:ind w:left="440"/>
    </w:pPr>
  </w:style>
  <w:style w:type="character" w:styleId="Hyperlink">
    <w:name w:val="Hyperlink"/>
    <w:basedOn w:val="DefaultParagraphFont"/>
    <w:uiPriority w:val="59"/>
    <w:rsid w:val="008555A7"/>
    <w:rPr>
      <w:color w:val="262626" w:themeColor="hyperlink"/>
      <w:u w:val="single"/>
    </w:rPr>
  </w:style>
  <w:style w:type="paragraph" w:styleId="TOC4">
    <w:name w:val="toc 4"/>
    <w:basedOn w:val="Normal"/>
    <w:next w:val="Normal"/>
    <w:uiPriority w:val="39"/>
    <w:semiHidden/>
    <w:rsid w:val="00FF2698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FF2698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FF2698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FF2698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FF2698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FF2698"/>
    <w:pPr>
      <w:spacing w:after="100"/>
      <w:ind w:left="1760"/>
    </w:pPr>
  </w:style>
  <w:style w:type="paragraph" w:styleId="ListNumber2">
    <w:name w:val="List Number 2"/>
    <w:basedOn w:val="Normal"/>
    <w:uiPriority w:val="49"/>
    <w:semiHidden/>
    <w:rsid w:val="00A850D0"/>
    <w:pPr>
      <w:numPr>
        <w:ilvl w:val="1"/>
        <w:numId w:val="17"/>
      </w:numPr>
      <w:contextualSpacing/>
    </w:pPr>
  </w:style>
  <w:style w:type="paragraph" w:styleId="ListNumber3">
    <w:name w:val="List Number 3"/>
    <w:basedOn w:val="Normal"/>
    <w:uiPriority w:val="49"/>
    <w:semiHidden/>
    <w:rsid w:val="00A850D0"/>
    <w:pPr>
      <w:numPr>
        <w:ilvl w:val="2"/>
        <w:numId w:val="17"/>
      </w:numPr>
      <w:contextualSpacing/>
    </w:pPr>
  </w:style>
  <w:style w:type="paragraph" w:styleId="ListNumber4">
    <w:name w:val="List Number 4"/>
    <w:basedOn w:val="Normal"/>
    <w:uiPriority w:val="49"/>
    <w:semiHidden/>
    <w:rsid w:val="00A850D0"/>
    <w:pPr>
      <w:numPr>
        <w:ilvl w:val="3"/>
        <w:numId w:val="17"/>
      </w:numPr>
      <w:contextualSpacing/>
    </w:pPr>
  </w:style>
  <w:style w:type="paragraph" w:styleId="ListNumber5">
    <w:name w:val="List Number 5"/>
    <w:basedOn w:val="Normal"/>
    <w:uiPriority w:val="49"/>
    <w:semiHidden/>
    <w:rsid w:val="00A850D0"/>
    <w:pPr>
      <w:numPr>
        <w:ilvl w:val="4"/>
        <w:numId w:val="17"/>
      </w:numPr>
      <w:contextualSpacing/>
    </w:pPr>
  </w:style>
  <w:style w:type="paragraph" w:styleId="ListBullet2">
    <w:name w:val="List Bullet 2"/>
    <w:basedOn w:val="Normal"/>
    <w:uiPriority w:val="49"/>
    <w:semiHidden/>
    <w:rsid w:val="00A850D0"/>
    <w:pPr>
      <w:numPr>
        <w:ilvl w:val="1"/>
        <w:numId w:val="22"/>
      </w:numPr>
      <w:contextualSpacing/>
    </w:pPr>
  </w:style>
  <w:style w:type="paragraph" w:styleId="ListBullet3">
    <w:name w:val="List Bullet 3"/>
    <w:basedOn w:val="Normal"/>
    <w:uiPriority w:val="49"/>
    <w:semiHidden/>
    <w:rsid w:val="00A850D0"/>
    <w:pPr>
      <w:numPr>
        <w:ilvl w:val="2"/>
        <w:numId w:val="22"/>
      </w:numPr>
      <w:contextualSpacing/>
    </w:pPr>
  </w:style>
  <w:style w:type="paragraph" w:styleId="ListBullet4">
    <w:name w:val="List Bullet 4"/>
    <w:basedOn w:val="Normal"/>
    <w:uiPriority w:val="49"/>
    <w:semiHidden/>
    <w:rsid w:val="00A850D0"/>
    <w:pPr>
      <w:numPr>
        <w:ilvl w:val="3"/>
        <w:numId w:val="22"/>
      </w:numPr>
      <w:contextualSpacing/>
    </w:pPr>
  </w:style>
  <w:style w:type="paragraph" w:styleId="ListBullet5">
    <w:name w:val="List Bullet 5"/>
    <w:basedOn w:val="Normal"/>
    <w:uiPriority w:val="49"/>
    <w:semiHidden/>
    <w:rsid w:val="00A850D0"/>
    <w:pPr>
      <w:numPr>
        <w:ilvl w:val="4"/>
        <w:numId w:val="22"/>
      </w:numPr>
      <w:contextualSpacing/>
    </w:pPr>
  </w:style>
  <w:style w:type="paragraph" w:customStyle="1" w:styleId="NumberedHeading1">
    <w:name w:val="Numbered Heading 1"/>
    <w:basedOn w:val="Heading1"/>
    <w:next w:val="NormalIndent"/>
    <w:uiPriority w:val="10"/>
    <w:semiHidden/>
    <w:qFormat/>
    <w:rsid w:val="00F654A3"/>
    <w:pPr>
      <w:numPr>
        <w:numId w:val="12"/>
      </w:numPr>
    </w:pPr>
  </w:style>
  <w:style w:type="paragraph" w:customStyle="1" w:styleId="NumberedHeading2">
    <w:name w:val="Numbered Heading 2"/>
    <w:basedOn w:val="Heading2"/>
    <w:next w:val="NormalIndent"/>
    <w:uiPriority w:val="10"/>
    <w:semiHidden/>
    <w:qFormat/>
    <w:rsid w:val="000C2231"/>
    <w:pPr>
      <w:numPr>
        <w:ilvl w:val="1"/>
        <w:numId w:val="12"/>
      </w:numPr>
    </w:pPr>
  </w:style>
  <w:style w:type="paragraph" w:customStyle="1" w:styleId="NumberedHeading3">
    <w:name w:val="Numbered Heading 3"/>
    <w:basedOn w:val="Heading3"/>
    <w:next w:val="NormalIndent"/>
    <w:uiPriority w:val="10"/>
    <w:semiHidden/>
    <w:qFormat/>
    <w:rsid w:val="000C2231"/>
    <w:pPr>
      <w:numPr>
        <w:ilvl w:val="2"/>
        <w:numId w:val="12"/>
      </w:numPr>
    </w:pPr>
  </w:style>
  <w:style w:type="paragraph" w:customStyle="1" w:styleId="NumberedHeading4">
    <w:name w:val="Numbered Heading 4"/>
    <w:basedOn w:val="Heading4"/>
    <w:next w:val="NormalIndent"/>
    <w:uiPriority w:val="10"/>
    <w:semiHidden/>
    <w:qFormat/>
    <w:rsid w:val="000C2231"/>
    <w:pPr>
      <w:numPr>
        <w:ilvl w:val="3"/>
        <w:numId w:val="12"/>
      </w:numPr>
    </w:pPr>
  </w:style>
  <w:style w:type="paragraph" w:customStyle="1" w:styleId="NumberedHeading5">
    <w:name w:val="Numbered Heading 5"/>
    <w:basedOn w:val="Heading5"/>
    <w:next w:val="NormalIndent"/>
    <w:uiPriority w:val="10"/>
    <w:semiHidden/>
    <w:rsid w:val="000C2231"/>
    <w:pPr>
      <w:numPr>
        <w:ilvl w:val="4"/>
        <w:numId w:val="12"/>
      </w:numPr>
    </w:pPr>
  </w:style>
  <w:style w:type="paragraph" w:styleId="NormalIndent">
    <w:name w:val="Normal Indent"/>
    <w:basedOn w:val="Normal"/>
    <w:uiPriority w:val="1"/>
    <w:rsid w:val="00412193"/>
    <w:pPr>
      <w:ind w:left="851"/>
    </w:pPr>
  </w:style>
  <w:style w:type="paragraph" w:customStyle="1" w:styleId="TitleGrey">
    <w:name w:val="Title Grey"/>
    <w:basedOn w:val="Normal"/>
    <w:link w:val="TitleGreyChar"/>
    <w:uiPriority w:val="1"/>
    <w:semiHidden/>
    <w:qFormat/>
    <w:rsid w:val="00994B67"/>
    <w:pPr>
      <w:spacing w:after="0" w:line="240" w:lineRule="auto"/>
    </w:pPr>
    <w:rPr>
      <w:b/>
      <w:color w:val="F2D088" w:themeColor="accent3"/>
      <w:sz w:val="130"/>
    </w:rPr>
  </w:style>
  <w:style w:type="character" w:customStyle="1" w:styleId="TitleGreyChar">
    <w:name w:val="Title Grey Char"/>
    <w:basedOn w:val="DefaultParagraphFont"/>
    <w:link w:val="TitleGrey"/>
    <w:uiPriority w:val="1"/>
    <w:semiHidden/>
    <w:rsid w:val="00CA2B9B"/>
    <w:rPr>
      <w:b/>
      <w:color w:val="F2D088" w:themeColor="accent3"/>
      <w:sz w:val="130"/>
      <w:lang w:val="en-GB"/>
    </w:rPr>
  </w:style>
  <w:style w:type="character" w:styleId="PageNumber">
    <w:name w:val="page number"/>
    <w:basedOn w:val="DefaultParagraphFont"/>
    <w:uiPriority w:val="99"/>
    <w:rsid w:val="00C36AF6"/>
    <w:rPr>
      <w:b w:val="0"/>
      <w:sz w:val="14"/>
    </w:rPr>
  </w:style>
  <w:style w:type="paragraph" w:styleId="Date">
    <w:name w:val="Date"/>
    <w:basedOn w:val="Normal"/>
    <w:next w:val="Normal"/>
    <w:link w:val="DateChar"/>
    <w:uiPriority w:val="69"/>
    <w:rsid w:val="00601E1A"/>
  </w:style>
  <w:style w:type="character" w:customStyle="1" w:styleId="DateChar">
    <w:name w:val="Date Char"/>
    <w:basedOn w:val="DefaultParagraphFont"/>
    <w:link w:val="Date"/>
    <w:uiPriority w:val="69"/>
    <w:rsid w:val="00601E1A"/>
    <w:rPr>
      <w:sz w:val="21"/>
      <w:lang w:val="en-GB"/>
    </w:rPr>
  </w:style>
  <w:style w:type="character" w:styleId="PlaceholderText">
    <w:name w:val="Placeholder Text"/>
    <w:basedOn w:val="DefaultParagraphFont"/>
    <w:uiPriority w:val="99"/>
    <w:semiHidden/>
    <w:rsid w:val="00601E1A"/>
    <w:rPr>
      <w:color w:val="808080"/>
    </w:rPr>
  </w:style>
  <w:style w:type="paragraph" w:styleId="Signature">
    <w:name w:val="Signature"/>
    <w:basedOn w:val="Normal"/>
    <w:link w:val="SignatureChar"/>
    <w:uiPriority w:val="99"/>
    <w:rsid w:val="00364C4C"/>
    <w:pPr>
      <w:spacing w:before="160" w:after="360" w:line="240" w:lineRule="auto"/>
    </w:pPr>
  </w:style>
  <w:style w:type="character" w:customStyle="1" w:styleId="SignatureChar">
    <w:name w:val="Signature Char"/>
    <w:basedOn w:val="DefaultParagraphFont"/>
    <w:link w:val="Signature"/>
    <w:uiPriority w:val="99"/>
    <w:rsid w:val="00364C4C"/>
    <w:rPr>
      <w:sz w:val="2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FC4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semiHidden/>
    <w:rsid w:val="00412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Alektum Group">
      <a:dk1>
        <a:srgbClr val="262626"/>
      </a:dk1>
      <a:lt1>
        <a:sysClr val="window" lastClr="FFFFFF"/>
      </a:lt1>
      <a:dk2>
        <a:srgbClr val="AEAEAD"/>
      </a:dk2>
      <a:lt2>
        <a:srgbClr val="DDD3C4"/>
      </a:lt2>
      <a:accent1>
        <a:srgbClr val="ADDAD9"/>
      </a:accent1>
      <a:accent2>
        <a:srgbClr val="A3B2BA"/>
      </a:accent2>
      <a:accent3>
        <a:srgbClr val="F2D088"/>
      </a:accent3>
      <a:accent4>
        <a:srgbClr val="FFB88C"/>
      </a:accent4>
      <a:accent5>
        <a:srgbClr val="70A7BD"/>
      </a:accent5>
      <a:accent6>
        <a:srgbClr val="9DC7A0"/>
      </a:accent6>
      <a:hlink>
        <a:srgbClr val="262626"/>
      </a:hlink>
      <a:folHlink>
        <a:srgbClr val="262626"/>
      </a:folHlink>
    </a:clrScheme>
    <a:fontScheme name="Alektum Group">
      <a:majorFont>
        <a:latin typeface="Barlow Condensed"/>
        <a:ea typeface=""/>
        <a:cs typeface=""/>
      </a:majorFont>
      <a:minorFont>
        <a:latin typeface="Barl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9713A87E4DD488B0FD3A97BD61E3B" ma:contentTypeVersion="12" ma:contentTypeDescription="Skapa ett nytt dokument." ma:contentTypeScope="" ma:versionID="b582f84d72851c84473366f2e7f46430">
  <xsd:schema xmlns:xsd="http://www.w3.org/2001/XMLSchema" xmlns:xs="http://www.w3.org/2001/XMLSchema" xmlns:p="http://schemas.microsoft.com/office/2006/metadata/properties" xmlns:ns2="1e7a903b-4881-4330-b0ca-e2157a1eb850" xmlns:ns3="3c0b95d4-c5fe-4628-a09f-e859764ced9f" targetNamespace="http://schemas.microsoft.com/office/2006/metadata/properties" ma:root="true" ma:fieldsID="ce2ba7b409ab8c4cec82fdcb5a642af8" ns2:_="" ns3:_="">
    <xsd:import namespace="1e7a903b-4881-4330-b0ca-e2157a1eb850"/>
    <xsd:import namespace="3c0b95d4-c5fe-4628-a09f-e859764ced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a903b-4881-4330-b0ca-e2157a1eb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b95d4-c5fe-4628-a09f-e859764ced9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B6A90-32B6-4217-8643-9EC1074598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8722AB-51B5-450E-A25E-6667AED98A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80D4D6-F639-4136-A205-9B11AAD69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7a903b-4881-4330-b0ca-e2157a1eb850"/>
    <ds:schemaRef ds:uri="3c0b95d4-c5fe-4628-a09f-e859764ce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C75ED5-BBAF-4CCD-9EBC-1D8F1DD46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627</Words>
  <Characters>3827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Helt Olsen</dc:creator>
  <cp:keywords/>
  <dc:description/>
  <cp:lastModifiedBy>Christian Helt Olsen</cp:lastModifiedBy>
  <cp:revision>2</cp:revision>
  <cp:lastPrinted>2016-12-22T10:39:00Z</cp:lastPrinted>
  <dcterms:created xsi:type="dcterms:W3CDTF">2025-12-09T14:57:00Z</dcterms:created>
  <dcterms:modified xsi:type="dcterms:W3CDTF">2025-12-09T14:57:00Z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5c791b-d3f2-4961-8d3f-d9669070fe9d_Enabled">
    <vt:lpwstr>true</vt:lpwstr>
  </property>
  <property fmtid="{D5CDD505-2E9C-101B-9397-08002B2CF9AE}" pid="3" name="MSIP_Label_235c791b-d3f2-4961-8d3f-d9669070fe9d_SetDate">
    <vt:lpwstr>2025-10-14T08:20:07Z</vt:lpwstr>
  </property>
  <property fmtid="{D5CDD505-2E9C-101B-9397-08002B2CF9AE}" pid="4" name="MSIP_Label_235c791b-d3f2-4961-8d3f-d9669070fe9d_Method">
    <vt:lpwstr>Standard</vt:lpwstr>
  </property>
  <property fmtid="{D5CDD505-2E9C-101B-9397-08002B2CF9AE}" pid="5" name="MSIP_Label_235c791b-d3f2-4961-8d3f-d9669070fe9d_Name">
    <vt:lpwstr>Public</vt:lpwstr>
  </property>
  <property fmtid="{D5CDD505-2E9C-101B-9397-08002B2CF9AE}" pid="6" name="MSIP_Label_235c791b-d3f2-4961-8d3f-d9669070fe9d_SiteId">
    <vt:lpwstr>2b257d17-32b5-460d-bcbd-68e200428d4a</vt:lpwstr>
  </property>
  <property fmtid="{D5CDD505-2E9C-101B-9397-08002B2CF9AE}" pid="7" name="MSIP_Label_235c791b-d3f2-4961-8d3f-d9669070fe9d_ActionId">
    <vt:lpwstr>060460a3-c3cf-497e-9bfe-1a0852edeab9</vt:lpwstr>
  </property>
  <property fmtid="{D5CDD505-2E9C-101B-9397-08002B2CF9AE}" pid="8" name="MSIP_Label_235c791b-d3f2-4961-8d3f-d9669070fe9d_ContentBits">
    <vt:lpwstr>0</vt:lpwstr>
  </property>
  <property fmtid="{D5CDD505-2E9C-101B-9397-08002B2CF9AE}" pid="9" name="MSIP_Label_235c791b-d3f2-4961-8d3f-d9669070fe9d_Tag">
    <vt:lpwstr>10, 3, 0, 1</vt:lpwstr>
  </property>
</Properties>
</file>